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9685C" w14:textId="77777777" w:rsidR="00591386" w:rsidRPr="005B5A16" w:rsidRDefault="003602B2" w:rsidP="00591386">
      <w:pPr>
        <w:spacing w:after="0"/>
        <w:jc w:val="center"/>
        <w:rPr>
          <w:rFonts w:ascii="Garamond" w:hAnsi="Garamond"/>
          <w:b/>
          <w:bCs/>
          <w:sz w:val="28"/>
          <w:szCs w:val="28"/>
        </w:rPr>
      </w:pPr>
      <w:r w:rsidRPr="005B5A16">
        <w:rPr>
          <w:rFonts w:ascii="Garamond" w:hAnsi="Garamond"/>
          <w:b/>
          <w:bCs/>
          <w:sz w:val="28"/>
          <w:szCs w:val="28"/>
        </w:rPr>
        <w:t xml:space="preserve">TOWN OF MOUNT PLEASANT </w:t>
      </w:r>
    </w:p>
    <w:p w14:paraId="12555ED3" w14:textId="77777777" w:rsidR="003602B2" w:rsidRPr="005B5A16" w:rsidRDefault="003602B2" w:rsidP="00591386">
      <w:pPr>
        <w:spacing w:after="0"/>
        <w:jc w:val="center"/>
        <w:rPr>
          <w:rFonts w:ascii="Garamond" w:hAnsi="Garamond"/>
          <w:b/>
          <w:bCs/>
          <w:sz w:val="28"/>
          <w:szCs w:val="28"/>
        </w:rPr>
      </w:pPr>
      <w:r w:rsidRPr="005B5A16">
        <w:rPr>
          <w:rFonts w:ascii="Garamond" w:hAnsi="Garamond"/>
          <w:b/>
          <w:bCs/>
          <w:sz w:val="28"/>
          <w:szCs w:val="28"/>
        </w:rPr>
        <w:t>PLAN COMMISSION</w:t>
      </w:r>
    </w:p>
    <w:p w14:paraId="7023907A" w14:textId="65DC0AAF" w:rsidR="00591386" w:rsidRPr="005B5A16" w:rsidRDefault="00591386" w:rsidP="003602B2">
      <w:pPr>
        <w:spacing w:after="0"/>
        <w:jc w:val="center"/>
        <w:rPr>
          <w:rFonts w:ascii="Garamond" w:hAnsi="Garamond"/>
          <w:b/>
          <w:bCs/>
          <w:sz w:val="28"/>
          <w:szCs w:val="28"/>
        </w:rPr>
      </w:pPr>
      <w:r w:rsidRPr="005B5A16">
        <w:rPr>
          <w:rFonts w:ascii="Garamond" w:hAnsi="Garamond"/>
          <w:b/>
          <w:bCs/>
          <w:sz w:val="28"/>
          <w:szCs w:val="28"/>
        </w:rPr>
        <w:t>Agenda for Meeting of</w:t>
      </w:r>
      <w:r w:rsidR="00682F1A">
        <w:rPr>
          <w:rFonts w:ascii="Garamond" w:hAnsi="Garamond"/>
          <w:b/>
          <w:bCs/>
          <w:sz w:val="28"/>
          <w:szCs w:val="28"/>
        </w:rPr>
        <w:t xml:space="preserve"> August 1</w:t>
      </w:r>
      <w:r w:rsidR="00682F1A" w:rsidRPr="00682F1A">
        <w:rPr>
          <w:rFonts w:ascii="Garamond" w:hAnsi="Garamond"/>
          <w:b/>
          <w:bCs/>
          <w:sz w:val="28"/>
          <w:szCs w:val="28"/>
          <w:vertAlign w:val="superscript"/>
        </w:rPr>
        <w:t>st</w:t>
      </w:r>
      <w:r w:rsidR="00682F1A">
        <w:rPr>
          <w:rFonts w:ascii="Garamond" w:hAnsi="Garamond"/>
          <w:b/>
          <w:bCs/>
          <w:sz w:val="28"/>
          <w:szCs w:val="28"/>
        </w:rPr>
        <w:t>.</w:t>
      </w:r>
    </w:p>
    <w:p w14:paraId="1F6A91A2" w14:textId="77777777" w:rsidR="00A00C36" w:rsidRDefault="00A00C36" w:rsidP="003602B2">
      <w:pPr>
        <w:spacing w:after="0"/>
        <w:jc w:val="center"/>
        <w:rPr>
          <w:rFonts w:ascii="Garamond" w:hAnsi="Garamond"/>
          <w:sz w:val="24"/>
          <w:szCs w:val="24"/>
        </w:rPr>
      </w:pPr>
    </w:p>
    <w:p w14:paraId="5661AA53" w14:textId="6F5E8BD3" w:rsidR="00591386" w:rsidRPr="00290EF4" w:rsidRDefault="00591386" w:rsidP="00591386">
      <w:pPr>
        <w:spacing w:after="0"/>
      </w:pPr>
      <w:r>
        <w:rPr>
          <w:rFonts w:ascii="Garamond" w:hAnsi="Garamond"/>
          <w:sz w:val="24"/>
          <w:szCs w:val="24"/>
        </w:rPr>
        <w:tab/>
        <w:t>The Plan Commission</w:t>
      </w:r>
      <w:r w:rsidR="0024783B">
        <w:rPr>
          <w:rFonts w:ascii="Garamond" w:hAnsi="Garamond"/>
          <w:sz w:val="24"/>
          <w:szCs w:val="24"/>
        </w:rPr>
        <w:t xml:space="preserve"> </w:t>
      </w:r>
      <w:r>
        <w:rPr>
          <w:rFonts w:ascii="Garamond" w:hAnsi="Garamond"/>
          <w:sz w:val="24"/>
          <w:szCs w:val="24"/>
        </w:rPr>
        <w:t>of the Town of Mount Pleasant, Green County, will meet on</w:t>
      </w:r>
      <w:r w:rsidR="007D65C8">
        <w:rPr>
          <w:rFonts w:ascii="Garamond" w:hAnsi="Garamond"/>
          <w:sz w:val="24"/>
          <w:szCs w:val="24"/>
        </w:rPr>
        <w:t xml:space="preserve"> </w:t>
      </w:r>
      <w:r w:rsidR="00886708">
        <w:rPr>
          <w:rFonts w:ascii="Garamond" w:hAnsi="Garamond"/>
          <w:sz w:val="24"/>
          <w:szCs w:val="24"/>
        </w:rPr>
        <w:t>Monday</w:t>
      </w:r>
      <w:r w:rsidR="00DD0184">
        <w:rPr>
          <w:rFonts w:ascii="Garamond" w:hAnsi="Garamond"/>
          <w:sz w:val="24"/>
          <w:szCs w:val="24"/>
        </w:rPr>
        <w:t xml:space="preserve">, </w:t>
      </w:r>
      <w:r w:rsidR="00682F1A">
        <w:rPr>
          <w:rFonts w:ascii="Garamond" w:hAnsi="Garamond"/>
          <w:sz w:val="24"/>
          <w:szCs w:val="24"/>
        </w:rPr>
        <w:t>August 1st</w:t>
      </w:r>
      <w:r>
        <w:rPr>
          <w:rFonts w:ascii="Garamond" w:hAnsi="Garamond"/>
          <w:sz w:val="24"/>
          <w:szCs w:val="24"/>
        </w:rPr>
        <w:t>, at</w:t>
      </w:r>
      <w:r w:rsidR="00682F1A">
        <w:rPr>
          <w:rFonts w:ascii="Garamond" w:hAnsi="Garamond"/>
          <w:sz w:val="24"/>
          <w:szCs w:val="24"/>
        </w:rPr>
        <w:t xml:space="preserve"> 6:30</w:t>
      </w:r>
      <w:r w:rsidR="003362DE">
        <w:rPr>
          <w:rFonts w:ascii="Garamond" w:hAnsi="Garamond"/>
          <w:sz w:val="24"/>
          <w:szCs w:val="24"/>
        </w:rPr>
        <w:t xml:space="preserve"> </w:t>
      </w:r>
      <w:r>
        <w:rPr>
          <w:rFonts w:ascii="Garamond" w:hAnsi="Garamond"/>
          <w:sz w:val="24"/>
          <w:szCs w:val="24"/>
        </w:rPr>
        <w:t>p.m. at</w:t>
      </w:r>
      <w:r w:rsidR="00682F1A">
        <w:rPr>
          <w:rFonts w:ascii="Garamond" w:hAnsi="Garamond"/>
          <w:sz w:val="24"/>
          <w:szCs w:val="24"/>
        </w:rPr>
        <w:t xml:space="preserve"> Monticello Fire Station </w:t>
      </w:r>
      <w:r>
        <w:rPr>
          <w:rFonts w:ascii="Garamond" w:hAnsi="Garamond"/>
          <w:sz w:val="24"/>
          <w:szCs w:val="24"/>
        </w:rPr>
        <w:t>to consider the following matters:</w:t>
      </w:r>
    </w:p>
    <w:p w14:paraId="7BD00E03" w14:textId="77777777" w:rsidR="003602B2" w:rsidRDefault="003602B2" w:rsidP="003602B2">
      <w:pPr>
        <w:spacing w:after="0"/>
        <w:jc w:val="center"/>
        <w:rPr>
          <w:rFonts w:ascii="Garamond" w:hAnsi="Garamond"/>
          <w:sz w:val="24"/>
          <w:szCs w:val="24"/>
        </w:rPr>
      </w:pPr>
    </w:p>
    <w:p w14:paraId="77B67D73" w14:textId="451604DB" w:rsidR="00F91FD2" w:rsidRDefault="00C50F17" w:rsidP="002F2A71">
      <w:pPr>
        <w:spacing w:after="0"/>
        <w:ind w:left="1440" w:hanging="720"/>
        <w:rPr>
          <w:rFonts w:ascii="Garamond" w:hAnsi="Garamond"/>
          <w:sz w:val="24"/>
          <w:szCs w:val="24"/>
        </w:rPr>
      </w:pPr>
      <w:r>
        <w:rPr>
          <w:rFonts w:ascii="Garamond" w:hAnsi="Garamond"/>
          <w:sz w:val="24"/>
          <w:szCs w:val="24"/>
        </w:rPr>
        <w:t>1.</w:t>
      </w:r>
      <w:r>
        <w:rPr>
          <w:rFonts w:ascii="Garamond" w:hAnsi="Garamond"/>
          <w:sz w:val="24"/>
          <w:szCs w:val="24"/>
        </w:rPr>
        <w:tab/>
      </w:r>
      <w:r w:rsidR="008D5734">
        <w:rPr>
          <w:rFonts w:ascii="Garamond" w:hAnsi="Garamond"/>
          <w:sz w:val="24"/>
          <w:szCs w:val="24"/>
        </w:rPr>
        <w:t xml:space="preserve">Approval of minutes of </w:t>
      </w:r>
      <w:r w:rsidR="00F05664">
        <w:rPr>
          <w:rFonts w:ascii="Garamond" w:hAnsi="Garamond"/>
          <w:sz w:val="24"/>
          <w:szCs w:val="24"/>
        </w:rPr>
        <w:t>the meeting of</w:t>
      </w:r>
      <w:r w:rsidR="007C68D7">
        <w:rPr>
          <w:rFonts w:ascii="Garamond" w:hAnsi="Garamond"/>
          <w:sz w:val="24"/>
          <w:szCs w:val="24"/>
        </w:rPr>
        <w:t xml:space="preserve"> </w:t>
      </w:r>
      <w:r w:rsidR="00682F1A">
        <w:rPr>
          <w:rFonts w:ascii="Garamond" w:hAnsi="Garamond"/>
          <w:sz w:val="24"/>
          <w:szCs w:val="24"/>
        </w:rPr>
        <w:t>April 4, 2022</w:t>
      </w:r>
      <w:r w:rsidR="008D5734">
        <w:rPr>
          <w:rFonts w:ascii="Garamond" w:hAnsi="Garamond"/>
          <w:sz w:val="24"/>
          <w:szCs w:val="24"/>
        </w:rPr>
        <w:t>.</w:t>
      </w:r>
    </w:p>
    <w:p w14:paraId="2EF7A86D" w14:textId="77777777" w:rsidR="00C50F17" w:rsidRDefault="00C50F17" w:rsidP="00C50F17">
      <w:pPr>
        <w:spacing w:after="0"/>
        <w:ind w:left="720"/>
        <w:rPr>
          <w:rFonts w:ascii="Garamond" w:hAnsi="Garamond"/>
          <w:sz w:val="24"/>
          <w:szCs w:val="24"/>
        </w:rPr>
      </w:pPr>
    </w:p>
    <w:p w14:paraId="4C0E97B6" w14:textId="29AA865F" w:rsidR="00290EF4" w:rsidRDefault="008D5734" w:rsidP="00682F1A">
      <w:pPr>
        <w:spacing w:after="0"/>
        <w:ind w:left="1440" w:hanging="720"/>
        <w:rPr>
          <w:rFonts w:ascii="Garamond" w:hAnsi="Garamond"/>
          <w:sz w:val="24"/>
          <w:szCs w:val="24"/>
        </w:rPr>
      </w:pPr>
      <w:r>
        <w:rPr>
          <w:rFonts w:ascii="Garamond" w:hAnsi="Garamond"/>
          <w:sz w:val="24"/>
          <w:szCs w:val="24"/>
        </w:rPr>
        <w:t>2.</w:t>
      </w:r>
      <w:r>
        <w:rPr>
          <w:rFonts w:ascii="Garamond" w:hAnsi="Garamond"/>
          <w:sz w:val="24"/>
          <w:szCs w:val="24"/>
        </w:rPr>
        <w:tab/>
      </w:r>
      <w:r w:rsidR="00682F1A">
        <w:rPr>
          <w:rFonts w:ascii="Garamond" w:hAnsi="Garamond"/>
          <w:sz w:val="24"/>
          <w:szCs w:val="24"/>
        </w:rPr>
        <w:t>Review Chapter 8 Land Division and Subdivision Code</w:t>
      </w:r>
    </w:p>
    <w:p w14:paraId="241FCA39" w14:textId="7DC3D1FE" w:rsidR="00682F1A" w:rsidRDefault="00682F1A" w:rsidP="00682F1A">
      <w:pPr>
        <w:spacing w:after="0"/>
        <w:ind w:left="1440" w:hanging="720"/>
        <w:rPr>
          <w:rFonts w:ascii="Garamond" w:hAnsi="Garamond"/>
          <w:sz w:val="24"/>
          <w:szCs w:val="24"/>
        </w:rPr>
      </w:pPr>
      <w:r>
        <w:rPr>
          <w:rFonts w:ascii="Garamond" w:hAnsi="Garamond"/>
          <w:sz w:val="24"/>
          <w:szCs w:val="24"/>
        </w:rPr>
        <w:tab/>
        <w:t>A. Review Section 1-8-1, (a) General Density Requirements</w:t>
      </w:r>
    </w:p>
    <w:p w14:paraId="4D04ED80" w14:textId="2DD6198F" w:rsidR="00682F1A" w:rsidRDefault="00682F1A" w:rsidP="00682F1A">
      <w:pPr>
        <w:spacing w:after="0"/>
        <w:ind w:left="1440" w:hanging="720"/>
        <w:rPr>
          <w:rFonts w:ascii="Garamond" w:hAnsi="Garamond"/>
          <w:sz w:val="24"/>
          <w:szCs w:val="24"/>
        </w:rPr>
      </w:pPr>
      <w:r>
        <w:rPr>
          <w:rFonts w:ascii="Garamond" w:hAnsi="Garamond"/>
          <w:sz w:val="24"/>
          <w:szCs w:val="24"/>
        </w:rPr>
        <w:tab/>
      </w:r>
      <w:r>
        <w:rPr>
          <w:rFonts w:ascii="Garamond" w:hAnsi="Garamond"/>
          <w:sz w:val="24"/>
          <w:szCs w:val="24"/>
        </w:rPr>
        <w:tab/>
        <w:t>(1) Change “Land Division(s)” to “Parcels”</w:t>
      </w:r>
    </w:p>
    <w:p w14:paraId="099F4D35" w14:textId="3F619DF4" w:rsidR="0095461B" w:rsidRDefault="0095461B" w:rsidP="00682F1A">
      <w:pPr>
        <w:spacing w:after="0"/>
        <w:ind w:left="1440" w:hanging="720"/>
        <w:rPr>
          <w:rFonts w:ascii="Garamond" w:hAnsi="Garamond"/>
          <w:sz w:val="24"/>
          <w:szCs w:val="24"/>
        </w:rPr>
      </w:pPr>
    </w:p>
    <w:p w14:paraId="1A54AD91" w14:textId="77777777" w:rsidR="0095461B" w:rsidRDefault="0095461B" w:rsidP="00682F1A">
      <w:pPr>
        <w:spacing w:after="0"/>
        <w:ind w:left="1440" w:hanging="720"/>
        <w:rPr>
          <w:rFonts w:ascii="Garamond" w:hAnsi="Garamond"/>
          <w:sz w:val="24"/>
          <w:szCs w:val="24"/>
        </w:rPr>
      </w:pPr>
      <w:r>
        <w:rPr>
          <w:rFonts w:ascii="Garamond" w:hAnsi="Garamond"/>
          <w:sz w:val="24"/>
          <w:szCs w:val="24"/>
        </w:rPr>
        <w:tab/>
      </w:r>
      <w:r>
        <w:rPr>
          <w:rFonts w:ascii="Garamond" w:hAnsi="Garamond"/>
          <w:sz w:val="24"/>
          <w:szCs w:val="24"/>
        </w:rPr>
        <w:tab/>
        <w:t>(2) Cluster</w:t>
      </w:r>
    </w:p>
    <w:p w14:paraId="183AA1D7" w14:textId="5D8AD52A" w:rsidR="00901A21" w:rsidRDefault="0095461B" w:rsidP="0095461B">
      <w:pPr>
        <w:spacing w:after="0"/>
        <w:ind w:left="2160" w:firstLine="720"/>
        <w:rPr>
          <w:rFonts w:ascii="Garamond" w:hAnsi="Garamond"/>
          <w:sz w:val="24"/>
          <w:szCs w:val="24"/>
        </w:rPr>
      </w:pPr>
      <w:r>
        <w:rPr>
          <w:rFonts w:ascii="Garamond" w:hAnsi="Garamond"/>
          <w:sz w:val="24"/>
          <w:szCs w:val="24"/>
        </w:rPr>
        <w:t xml:space="preserve">Modify, retain or delete </w:t>
      </w:r>
    </w:p>
    <w:p w14:paraId="460E375F" w14:textId="483B03C6" w:rsidR="0024783B" w:rsidRDefault="00267131" w:rsidP="00267131">
      <w:pPr>
        <w:pStyle w:val="ListParagraph"/>
        <w:spacing w:after="0"/>
        <w:ind w:left="1440" w:hanging="720"/>
        <w:rPr>
          <w:rFonts w:ascii="Garamond" w:hAnsi="Garamond"/>
          <w:sz w:val="24"/>
          <w:szCs w:val="24"/>
        </w:rPr>
      </w:pPr>
      <w:r>
        <w:rPr>
          <w:rFonts w:ascii="Garamond" w:hAnsi="Garamond"/>
          <w:sz w:val="24"/>
          <w:szCs w:val="24"/>
        </w:rPr>
        <w:t xml:space="preserve">3. </w:t>
      </w:r>
      <w:r>
        <w:rPr>
          <w:rFonts w:ascii="Garamond" w:hAnsi="Garamond"/>
          <w:sz w:val="24"/>
          <w:szCs w:val="24"/>
        </w:rPr>
        <w:tab/>
        <w:t xml:space="preserve">Review of the </w:t>
      </w:r>
      <w:proofErr w:type="spellStart"/>
      <w:r>
        <w:rPr>
          <w:rFonts w:ascii="Garamond" w:hAnsi="Garamond"/>
          <w:sz w:val="24"/>
          <w:szCs w:val="24"/>
        </w:rPr>
        <w:t>Babler</w:t>
      </w:r>
      <w:proofErr w:type="spellEnd"/>
      <w:r>
        <w:rPr>
          <w:rFonts w:ascii="Garamond" w:hAnsi="Garamond"/>
          <w:sz w:val="24"/>
          <w:szCs w:val="24"/>
        </w:rPr>
        <w:t xml:space="preserve"> property, N5924 </w:t>
      </w:r>
      <w:proofErr w:type="spellStart"/>
      <w:r>
        <w:rPr>
          <w:rFonts w:ascii="Garamond" w:hAnsi="Garamond"/>
          <w:sz w:val="24"/>
          <w:szCs w:val="24"/>
        </w:rPr>
        <w:t>Cty</w:t>
      </w:r>
      <w:proofErr w:type="spellEnd"/>
      <w:r>
        <w:rPr>
          <w:rFonts w:ascii="Garamond" w:hAnsi="Garamond"/>
          <w:sz w:val="24"/>
          <w:szCs w:val="24"/>
        </w:rPr>
        <w:t xml:space="preserve"> Rd F, to change the parcel number of one of the two parcels.</w:t>
      </w:r>
    </w:p>
    <w:p w14:paraId="0133244B" w14:textId="77777777" w:rsidR="0024783B" w:rsidRDefault="0024783B" w:rsidP="00B606D8">
      <w:pPr>
        <w:pStyle w:val="ListParagraph"/>
        <w:spacing w:after="0"/>
        <w:ind w:left="0"/>
        <w:rPr>
          <w:rFonts w:ascii="Garamond" w:hAnsi="Garamond"/>
          <w:sz w:val="24"/>
          <w:szCs w:val="24"/>
        </w:rPr>
      </w:pPr>
    </w:p>
    <w:p w14:paraId="1C62E298" w14:textId="52F774E3" w:rsidR="003602B2" w:rsidRDefault="00E330C6" w:rsidP="00B606D8">
      <w:pPr>
        <w:pStyle w:val="ListParagraph"/>
        <w:spacing w:after="0"/>
        <w:ind w:left="0"/>
        <w:rPr>
          <w:rFonts w:ascii="Garamond" w:hAnsi="Garamond"/>
          <w:sz w:val="24"/>
          <w:szCs w:val="24"/>
        </w:rPr>
      </w:pPr>
      <w:r>
        <w:rPr>
          <w:rFonts w:ascii="Garamond" w:hAnsi="Garamond"/>
          <w:sz w:val="24"/>
          <w:szCs w:val="24"/>
        </w:rPr>
        <w:t xml:space="preserve">Dated:  </w:t>
      </w:r>
      <w:r w:rsidR="00707E6E">
        <w:rPr>
          <w:rFonts w:ascii="Garamond" w:hAnsi="Garamond"/>
          <w:sz w:val="24"/>
          <w:szCs w:val="24"/>
        </w:rPr>
        <w:t xml:space="preserve">July </w:t>
      </w:r>
      <w:r w:rsidR="00267131">
        <w:rPr>
          <w:rFonts w:ascii="Garamond" w:hAnsi="Garamond"/>
          <w:sz w:val="24"/>
          <w:szCs w:val="24"/>
        </w:rPr>
        <w:t>26</w:t>
      </w:r>
      <w:r w:rsidR="00707E6E">
        <w:rPr>
          <w:rFonts w:ascii="Garamond" w:hAnsi="Garamond"/>
          <w:sz w:val="24"/>
          <w:szCs w:val="24"/>
        </w:rPr>
        <w:t>, 2022</w:t>
      </w:r>
    </w:p>
    <w:p w14:paraId="189B9E96" w14:textId="77777777" w:rsidR="000A6707" w:rsidRDefault="000A6707" w:rsidP="00B606D8">
      <w:pPr>
        <w:pStyle w:val="ListParagraph"/>
        <w:spacing w:after="0"/>
        <w:ind w:left="0"/>
        <w:rPr>
          <w:rFonts w:ascii="Garamond" w:hAnsi="Garamond"/>
          <w:sz w:val="24"/>
          <w:szCs w:val="24"/>
        </w:rPr>
      </w:pPr>
    </w:p>
    <w:p w14:paraId="251FB144" w14:textId="7A2E6EB2" w:rsidR="000A6707" w:rsidRDefault="000A6707" w:rsidP="00260D4B">
      <w:pPr>
        <w:pStyle w:val="ListParagraph"/>
        <w:spacing w:after="0"/>
        <w:ind w:left="1440" w:hanging="1440"/>
        <w:rPr>
          <w:rFonts w:ascii="Garamond" w:hAnsi="Garamond"/>
          <w:sz w:val="24"/>
          <w:szCs w:val="24"/>
        </w:rPr>
      </w:pPr>
      <w:r>
        <w:rPr>
          <w:rFonts w:ascii="Garamond" w:hAnsi="Garamond"/>
          <w:sz w:val="24"/>
          <w:szCs w:val="24"/>
        </w:rPr>
        <w:t>NOTE</w:t>
      </w:r>
      <w:r w:rsidR="00195240">
        <w:rPr>
          <w:rFonts w:ascii="Garamond" w:hAnsi="Garamond"/>
          <w:sz w:val="24"/>
          <w:szCs w:val="24"/>
        </w:rPr>
        <w:t>S</w:t>
      </w:r>
      <w:r>
        <w:rPr>
          <w:rFonts w:ascii="Garamond" w:hAnsi="Garamond"/>
          <w:sz w:val="24"/>
          <w:szCs w:val="24"/>
        </w:rPr>
        <w:t>:</w:t>
      </w:r>
      <w:r>
        <w:rPr>
          <w:rFonts w:ascii="Garamond" w:hAnsi="Garamond"/>
          <w:sz w:val="24"/>
          <w:szCs w:val="24"/>
        </w:rPr>
        <w:tab/>
        <w:t xml:space="preserve">It is possible that two or more members of the Board of Supervisors of the Town of Mount Pleasant may be in attendance at the Plan Commission meeting.  No action will be taken by the Board of Supervisors on any matter at the Plan Commission meeting.  </w:t>
      </w:r>
    </w:p>
    <w:p w14:paraId="6259AD34" w14:textId="25569E8D" w:rsidR="00BB3795" w:rsidRDefault="00BB3795" w:rsidP="00260D4B">
      <w:pPr>
        <w:pStyle w:val="ListParagraph"/>
        <w:spacing w:after="0"/>
        <w:ind w:left="1440" w:hanging="1440"/>
        <w:rPr>
          <w:rFonts w:ascii="Garamond" w:hAnsi="Garamond"/>
          <w:sz w:val="24"/>
          <w:szCs w:val="24"/>
        </w:rPr>
      </w:pPr>
    </w:p>
    <w:p w14:paraId="070D47F7" w14:textId="456416E3" w:rsidR="00BB3795" w:rsidRPr="003602B2" w:rsidRDefault="00BB3795" w:rsidP="00260D4B">
      <w:pPr>
        <w:pStyle w:val="ListParagraph"/>
        <w:spacing w:after="0"/>
        <w:ind w:left="1440" w:hanging="1440"/>
        <w:rPr>
          <w:rFonts w:ascii="Garamond" w:hAnsi="Garamond"/>
          <w:sz w:val="24"/>
          <w:szCs w:val="24"/>
        </w:rPr>
      </w:pPr>
    </w:p>
    <w:sectPr w:rsidR="00BB3795" w:rsidRPr="003602B2" w:rsidSect="00EA148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E2315" w14:textId="77777777" w:rsidR="00634313" w:rsidRDefault="00634313" w:rsidP="0095461B">
      <w:pPr>
        <w:spacing w:after="0" w:line="240" w:lineRule="auto"/>
      </w:pPr>
      <w:r>
        <w:separator/>
      </w:r>
    </w:p>
  </w:endnote>
  <w:endnote w:type="continuationSeparator" w:id="0">
    <w:p w14:paraId="6C280750" w14:textId="77777777" w:rsidR="00634313" w:rsidRDefault="00634313" w:rsidP="00954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54A3A" w14:textId="77777777" w:rsidR="0095461B" w:rsidRDefault="009546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A4701" w14:textId="77777777" w:rsidR="0095461B" w:rsidRDefault="009546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F958F" w14:textId="77777777" w:rsidR="0095461B" w:rsidRDefault="009546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7AA48" w14:textId="77777777" w:rsidR="00634313" w:rsidRDefault="00634313" w:rsidP="0095461B">
      <w:pPr>
        <w:spacing w:after="0" w:line="240" w:lineRule="auto"/>
      </w:pPr>
      <w:r>
        <w:separator/>
      </w:r>
    </w:p>
  </w:footnote>
  <w:footnote w:type="continuationSeparator" w:id="0">
    <w:p w14:paraId="50C52009" w14:textId="77777777" w:rsidR="00634313" w:rsidRDefault="00634313" w:rsidP="009546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57628" w14:textId="77777777" w:rsidR="0095461B" w:rsidRDefault="009546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CC086" w14:textId="44C1021A" w:rsidR="0095461B" w:rsidRDefault="009546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461F4" w14:textId="77777777" w:rsidR="0095461B" w:rsidRDefault="009546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41D88"/>
    <w:multiLevelType w:val="hybridMultilevel"/>
    <w:tmpl w:val="C5E68698"/>
    <w:lvl w:ilvl="0" w:tplc="59AC935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BA43D4B"/>
    <w:multiLevelType w:val="hybridMultilevel"/>
    <w:tmpl w:val="05FE6156"/>
    <w:lvl w:ilvl="0" w:tplc="C06212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DA11394"/>
    <w:multiLevelType w:val="hybridMultilevel"/>
    <w:tmpl w:val="A2D6691C"/>
    <w:lvl w:ilvl="0" w:tplc="16BCAC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49B06EA"/>
    <w:multiLevelType w:val="hybridMultilevel"/>
    <w:tmpl w:val="19AA059A"/>
    <w:lvl w:ilvl="0" w:tplc="1236072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F9441F4"/>
    <w:multiLevelType w:val="hybridMultilevel"/>
    <w:tmpl w:val="D62CD2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08623771">
    <w:abstractNumId w:val="1"/>
  </w:num>
  <w:num w:numId="2" w16cid:durableId="427773341">
    <w:abstractNumId w:val="0"/>
  </w:num>
  <w:num w:numId="3" w16cid:durableId="283730026">
    <w:abstractNumId w:val="2"/>
  </w:num>
  <w:num w:numId="4" w16cid:durableId="131993697">
    <w:abstractNumId w:val="3"/>
  </w:num>
  <w:num w:numId="5" w16cid:durableId="210601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2B2"/>
    <w:rsid w:val="00025652"/>
    <w:rsid w:val="000328B8"/>
    <w:rsid w:val="00086F46"/>
    <w:rsid w:val="00092C67"/>
    <w:rsid w:val="000A6707"/>
    <w:rsid w:val="00195240"/>
    <w:rsid w:val="0024783B"/>
    <w:rsid w:val="00260D4B"/>
    <w:rsid w:val="00267131"/>
    <w:rsid w:val="00290EF4"/>
    <w:rsid w:val="002F2A71"/>
    <w:rsid w:val="00320A04"/>
    <w:rsid w:val="00321519"/>
    <w:rsid w:val="003362DE"/>
    <w:rsid w:val="00336E5C"/>
    <w:rsid w:val="003602B2"/>
    <w:rsid w:val="00371179"/>
    <w:rsid w:val="00383B03"/>
    <w:rsid w:val="003E14BA"/>
    <w:rsid w:val="0041320D"/>
    <w:rsid w:val="00444498"/>
    <w:rsid w:val="004909F2"/>
    <w:rsid w:val="004A03C2"/>
    <w:rsid w:val="004D7A2B"/>
    <w:rsid w:val="005220F2"/>
    <w:rsid w:val="005413C4"/>
    <w:rsid w:val="00544921"/>
    <w:rsid w:val="00581F21"/>
    <w:rsid w:val="00591386"/>
    <w:rsid w:val="005B05D0"/>
    <w:rsid w:val="005B5A16"/>
    <w:rsid w:val="005D387B"/>
    <w:rsid w:val="006074C2"/>
    <w:rsid w:val="00634313"/>
    <w:rsid w:val="006476F2"/>
    <w:rsid w:val="00672514"/>
    <w:rsid w:val="00682F1A"/>
    <w:rsid w:val="006A7A31"/>
    <w:rsid w:val="006B7B0B"/>
    <w:rsid w:val="006E04B8"/>
    <w:rsid w:val="006E1C71"/>
    <w:rsid w:val="00707E6E"/>
    <w:rsid w:val="007C68D7"/>
    <w:rsid w:val="007D010E"/>
    <w:rsid w:val="007D51ED"/>
    <w:rsid w:val="007D65C8"/>
    <w:rsid w:val="008814E5"/>
    <w:rsid w:val="00886708"/>
    <w:rsid w:val="00887340"/>
    <w:rsid w:val="008903FC"/>
    <w:rsid w:val="008A599F"/>
    <w:rsid w:val="008D5734"/>
    <w:rsid w:val="00901A21"/>
    <w:rsid w:val="0095461B"/>
    <w:rsid w:val="009603AE"/>
    <w:rsid w:val="00A00C36"/>
    <w:rsid w:val="00A209D7"/>
    <w:rsid w:val="00A43AF4"/>
    <w:rsid w:val="00AC7D79"/>
    <w:rsid w:val="00AE0BFF"/>
    <w:rsid w:val="00AE40E5"/>
    <w:rsid w:val="00AF610E"/>
    <w:rsid w:val="00B3144B"/>
    <w:rsid w:val="00B606D8"/>
    <w:rsid w:val="00B83A34"/>
    <w:rsid w:val="00B94935"/>
    <w:rsid w:val="00BB3795"/>
    <w:rsid w:val="00C04E1D"/>
    <w:rsid w:val="00C50F17"/>
    <w:rsid w:val="00CA2D3C"/>
    <w:rsid w:val="00D0122A"/>
    <w:rsid w:val="00DA7A9E"/>
    <w:rsid w:val="00DD0184"/>
    <w:rsid w:val="00E31290"/>
    <w:rsid w:val="00E330C6"/>
    <w:rsid w:val="00E97E60"/>
    <w:rsid w:val="00EA1487"/>
    <w:rsid w:val="00EA7B65"/>
    <w:rsid w:val="00EE6004"/>
    <w:rsid w:val="00EE7E11"/>
    <w:rsid w:val="00F05664"/>
    <w:rsid w:val="00F5485C"/>
    <w:rsid w:val="00F83776"/>
    <w:rsid w:val="00F91FD2"/>
    <w:rsid w:val="00FB2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5B5EB9"/>
  <w15:docId w15:val="{454E7DC8-AB25-4C15-A45F-C9F128BE6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14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02B2"/>
    <w:pPr>
      <w:ind w:left="720"/>
      <w:contextualSpacing/>
    </w:pPr>
  </w:style>
  <w:style w:type="paragraph" w:styleId="Header">
    <w:name w:val="header"/>
    <w:basedOn w:val="Normal"/>
    <w:link w:val="HeaderChar"/>
    <w:uiPriority w:val="99"/>
    <w:unhideWhenUsed/>
    <w:rsid w:val="009546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461B"/>
  </w:style>
  <w:style w:type="paragraph" w:styleId="Footer">
    <w:name w:val="footer"/>
    <w:basedOn w:val="Normal"/>
    <w:link w:val="FooterChar"/>
    <w:uiPriority w:val="99"/>
    <w:unhideWhenUsed/>
    <w:rsid w:val="009546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46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134</Words>
  <Characters>764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Mivhael T. Gengler</dc:creator>
  <cp:lastModifiedBy>Mt Pleasant</cp:lastModifiedBy>
  <cp:revision>2</cp:revision>
  <cp:lastPrinted>2016-05-03T21:49:00Z</cp:lastPrinted>
  <dcterms:created xsi:type="dcterms:W3CDTF">2022-07-28T14:39:00Z</dcterms:created>
  <dcterms:modified xsi:type="dcterms:W3CDTF">2022-07-28T14:39:00Z</dcterms:modified>
</cp:coreProperties>
</file>